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B" w:rsidRPr="008A0DA8" w:rsidRDefault="007529AB" w:rsidP="000E67CD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7529AB" w:rsidRPr="008A0DA8" w:rsidRDefault="007529AB" w:rsidP="000E67CD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0E67CD" w:rsidRPr="008A0DA8" w:rsidRDefault="000E67CD" w:rsidP="000E67CD">
      <w:pPr>
        <w:spacing w:after="0" w:line="240" w:lineRule="auto"/>
        <w:jc w:val="center"/>
        <w:rPr>
          <w:rFonts w:ascii="Candara" w:hAnsi="Candara"/>
          <w:b/>
        </w:rPr>
      </w:pPr>
      <w:r w:rsidRPr="008A0DA8">
        <w:rPr>
          <w:rFonts w:ascii="Candara" w:hAnsi="Candara"/>
          <w:b/>
        </w:rPr>
        <w:t xml:space="preserve">СОГЛАСИЕ </w:t>
      </w:r>
    </w:p>
    <w:p w:rsidR="000E67CD" w:rsidRPr="008A0DA8" w:rsidRDefault="000E67CD" w:rsidP="000E67CD">
      <w:pPr>
        <w:spacing w:after="0" w:line="240" w:lineRule="auto"/>
        <w:jc w:val="center"/>
        <w:rPr>
          <w:rFonts w:ascii="Candara" w:hAnsi="Candara"/>
          <w:b/>
        </w:rPr>
      </w:pPr>
    </w:p>
    <w:p w:rsidR="000E67CD" w:rsidRPr="008A0DA8" w:rsidRDefault="000E67CD" w:rsidP="000E67CD">
      <w:pPr>
        <w:spacing w:after="0" w:line="240" w:lineRule="auto"/>
        <w:jc w:val="center"/>
        <w:rPr>
          <w:rFonts w:ascii="Candara" w:hAnsi="Candara"/>
          <w:b/>
        </w:rPr>
      </w:pPr>
      <w:r w:rsidRPr="008A0DA8">
        <w:rPr>
          <w:rFonts w:ascii="Candara" w:hAnsi="Candara"/>
          <w:b/>
        </w:rPr>
        <w:t xml:space="preserve">на обработку персональных данных </w:t>
      </w:r>
    </w:p>
    <w:p w:rsidR="000E67CD" w:rsidRPr="008A0DA8" w:rsidRDefault="000E67CD" w:rsidP="000E67CD">
      <w:pPr>
        <w:spacing w:after="0" w:line="240" w:lineRule="auto"/>
        <w:jc w:val="center"/>
        <w:rPr>
          <w:rFonts w:ascii="Candara" w:hAnsi="Candara"/>
          <w:b/>
        </w:rPr>
      </w:pPr>
    </w:p>
    <w:p w:rsidR="00716C12" w:rsidRPr="008A0DA8" w:rsidRDefault="00716C12" w:rsidP="00716C12">
      <w:pPr>
        <w:spacing w:after="0" w:line="240" w:lineRule="auto"/>
        <w:jc w:val="both"/>
        <w:rPr>
          <w:rFonts w:ascii="Candara" w:hAnsi="Candara"/>
          <w:b/>
        </w:rPr>
      </w:pPr>
      <w:r w:rsidRPr="008A0DA8">
        <w:rPr>
          <w:rFonts w:ascii="Candara" w:hAnsi="Candara"/>
        </w:rPr>
        <w:tab/>
        <w:t xml:space="preserve">Я, _________________________________________, именуемый в дальнейшем «Субъект персональных данных», паспорт ____________________________________________________________ разрешаю </w:t>
      </w:r>
      <w:r w:rsidR="008A0DA8" w:rsidRPr="008A0DA8">
        <w:rPr>
          <w:rFonts w:ascii="Candara" w:hAnsi="Candara"/>
        </w:rPr>
        <w:t>ООО «Центр профессионального образования»</w:t>
      </w:r>
      <w:r w:rsidRPr="008A0DA8">
        <w:rPr>
          <w:rFonts w:ascii="Candara" w:hAnsi="Candara"/>
        </w:rPr>
        <w:t xml:space="preserve"> (далее «Оператор»), </w:t>
      </w:r>
      <w:r w:rsidR="005026F6" w:rsidRPr="008A0DA8">
        <w:rPr>
          <w:rFonts w:ascii="Candara" w:hAnsi="Candara"/>
        </w:rPr>
        <w:t xml:space="preserve">в лице </w:t>
      </w:r>
      <w:r w:rsidR="008A0DA8" w:rsidRPr="008A0DA8">
        <w:rPr>
          <w:rFonts w:ascii="Candara" w:hAnsi="Candara"/>
        </w:rPr>
        <w:t xml:space="preserve">Генерального директора </w:t>
      </w:r>
      <w:r w:rsidR="005026F6" w:rsidRPr="008A0DA8">
        <w:rPr>
          <w:rFonts w:ascii="Candara" w:hAnsi="Candara"/>
        </w:rPr>
        <w:t xml:space="preserve"> </w:t>
      </w:r>
      <w:r w:rsidR="008A0DA8" w:rsidRPr="008A0DA8">
        <w:rPr>
          <w:rFonts w:ascii="Candara" w:hAnsi="Candara"/>
        </w:rPr>
        <w:t xml:space="preserve">Кузнецова Ивана Сергеевича, </w:t>
      </w:r>
      <w:r w:rsidRPr="008A0DA8">
        <w:rPr>
          <w:rFonts w:ascii="Candara" w:hAnsi="Candara"/>
        </w:rPr>
        <w:t>обработку персональных данных, приведенных в пункте 1 настоящего согласия:</w:t>
      </w:r>
    </w:p>
    <w:p w:rsidR="000E67CD" w:rsidRPr="008A0DA8" w:rsidRDefault="000E67CD" w:rsidP="000E67CD">
      <w:pPr>
        <w:spacing w:after="0" w:line="240" w:lineRule="auto"/>
        <w:ind w:firstLine="709"/>
        <w:jc w:val="both"/>
        <w:rPr>
          <w:rFonts w:ascii="Candara" w:hAnsi="Candara"/>
        </w:rPr>
      </w:pPr>
    </w:p>
    <w:p w:rsidR="000E67CD" w:rsidRPr="008A0DA8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>Перечень персональных данных, на обработку которых дается согласие: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bookmarkStart w:id="0" w:name="_Ref247382249"/>
      <w:r w:rsidRPr="008A0DA8">
        <w:rPr>
          <w:rFonts w:ascii="Candara" w:hAnsi="Candara"/>
        </w:rPr>
        <w:t>фамилия, имя, отчество;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паспортные данные или данные документа, удостоверяющего личность;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дата рождения, место рождения;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адрес места жительства (по регистрации и фактический), дата регистрации по указанному месту жительства;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гражданство;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информация об образовании;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место работы и должность;</w:t>
      </w:r>
    </w:p>
    <w:p w:rsidR="001F54A5" w:rsidRPr="008A0DA8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Candara" w:hAnsi="Candara"/>
        </w:rPr>
      </w:pPr>
      <w:r w:rsidRPr="008A0DA8">
        <w:rPr>
          <w:rFonts w:ascii="Candara" w:hAnsi="Candara"/>
        </w:rPr>
        <w:t>должность, квалификационный уровень.</w:t>
      </w:r>
    </w:p>
    <w:bookmarkEnd w:id="0"/>
    <w:p w:rsidR="000E67CD" w:rsidRPr="008A0DA8" w:rsidRDefault="000E67CD" w:rsidP="000E67CD">
      <w:pPr>
        <w:pStyle w:val="ab"/>
        <w:spacing w:after="0" w:line="240" w:lineRule="auto"/>
        <w:ind w:left="491"/>
        <w:jc w:val="both"/>
        <w:rPr>
          <w:rFonts w:ascii="Candara" w:hAnsi="Candara"/>
        </w:rPr>
      </w:pPr>
    </w:p>
    <w:p w:rsidR="000E67CD" w:rsidRPr="008A0DA8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>Перечень действий, на совершение которых дается согласие:</w:t>
      </w:r>
    </w:p>
    <w:p w:rsidR="000E67CD" w:rsidRPr="008A0DA8" w:rsidRDefault="00716C12" w:rsidP="000E67CD">
      <w:pPr>
        <w:spacing w:after="0" w:line="240" w:lineRule="auto"/>
        <w:ind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>Субъект персональных данных</w:t>
      </w:r>
      <w:r w:rsidR="000E67CD" w:rsidRPr="008A0DA8">
        <w:rPr>
          <w:rFonts w:ascii="Candara" w:hAnsi="Candara"/>
        </w:rPr>
        <w:t xml:space="preserve"> да</w:t>
      </w:r>
      <w:r w:rsidRPr="008A0DA8">
        <w:rPr>
          <w:rFonts w:ascii="Candara" w:hAnsi="Candara"/>
        </w:rPr>
        <w:t>ет</w:t>
      </w:r>
      <w:r w:rsidR="000E67CD" w:rsidRPr="008A0DA8">
        <w:rPr>
          <w:rFonts w:ascii="Candara" w:hAnsi="Candara"/>
        </w:rPr>
        <w:t xml:space="preserve">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E67CD" w:rsidRPr="008A0DA8" w:rsidRDefault="000E67CD" w:rsidP="000E67CD">
      <w:pPr>
        <w:spacing w:after="0" w:line="240" w:lineRule="auto"/>
        <w:ind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E67CD" w:rsidRPr="008A0DA8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 xml:space="preserve">Вышеуказанные персональные данные представлены с целью: </w:t>
      </w:r>
    </w:p>
    <w:p w:rsidR="000E67CD" w:rsidRPr="008A0DA8" w:rsidRDefault="000E67CD" w:rsidP="000E67CD">
      <w:pPr>
        <w:spacing w:after="0" w:line="240" w:lineRule="auto"/>
        <w:ind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 xml:space="preserve">Использования </w:t>
      </w:r>
      <w:r w:rsidR="008A0DA8" w:rsidRPr="008A0DA8">
        <w:rPr>
          <w:rFonts w:ascii="Candara" w:hAnsi="Candara"/>
        </w:rPr>
        <w:t>ООО «Центр профессионального образования»</w:t>
      </w:r>
      <w:r w:rsidR="008A0DA8" w:rsidRPr="008A0DA8">
        <w:rPr>
          <w:rFonts w:ascii="Candara" w:hAnsi="Candara"/>
        </w:rPr>
        <w:t xml:space="preserve"> </w:t>
      </w:r>
      <w:r w:rsidRPr="008A0DA8">
        <w:rPr>
          <w:rFonts w:ascii="Candara" w:hAnsi="Candara"/>
        </w:rPr>
        <w:t xml:space="preserve">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8A0DA8">
        <w:rPr>
          <w:rFonts w:ascii="Candara" w:hAnsi="Candara"/>
        </w:rPr>
        <w:t>архивах</w:t>
      </w:r>
      <w:proofErr w:type="gramEnd"/>
      <w:r w:rsidRPr="008A0DA8">
        <w:rPr>
          <w:rFonts w:ascii="Candara" w:hAnsi="Candara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:rsidR="000E67CD" w:rsidRPr="008A0DA8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 xml:space="preserve">Данное согласие действует на весь период обучения в </w:t>
      </w:r>
      <w:r w:rsidR="008A0DA8" w:rsidRPr="008A0DA8">
        <w:rPr>
          <w:rFonts w:ascii="Candara" w:hAnsi="Candara"/>
        </w:rPr>
        <w:t>ООО «Центр профессионального образования»</w:t>
      </w:r>
      <w:r w:rsidRPr="008A0DA8">
        <w:rPr>
          <w:rFonts w:ascii="Candara" w:hAnsi="Candara"/>
        </w:rPr>
        <w:t xml:space="preserve">. Срок хранения документов осуществляется в соответствии с архивным законодательством. </w:t>
      </w:r>
    </w:p>
    <w:p w:rsidR="007C03FA" w:rsidRPr="008A0DA8" w:rsidRDefault="007C03FA" w:rsidP="007C03FA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 xml:space="preserve">С договором на оказание платных образовательных услуг </w:t>
      </w:r>
      <w:proofErr w:type="gramStart"/>
      <w:r w:rsidRPr="008A0DA8">
        <w:rPr>
          <w:rFonts w:ascii="Candara" w:hAnsi="Candara"/>
        </w:rPr>
        <w:t>ознакомлен</w:t>
      </w:r>
      <w:proofErr w:type="gramEnd"/>
      <w:r w:rsidRPr="008A0DA8">
        <w:rPr>
          <w:rFonts w:ascii="Candara" w:hAnsi="Candara"/>
        </w:rPr>
        <w:t xml:space="preserve"> (а), с условиями договора согласен (а).</w:t>
      </w:r>
    </w:p>
    <w:p w:rsidR="007C03FA" w:rsidRPr="008A0DA8" w:rsidRDefault="007C03FA" w:rsidP="007C03FA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Candara" w:hAnsi="Candara"/>
        </w:rPr>
      </w:pPr>
      <w:r w:rsidRPr="008A0DA8">
        <w:rPr>
          <w:rFonts w:ascii="Candara" w:hAnsi="Candara"/>
        </w:rPr>
        <w:t xml:space="preserve">С внутренними нормативными документами  и формой  договора учебного центра ознакомлены (на сайте </w:t>
      </w:r>
      <w:proofErr w:type="spellStart"/>
      <w:r w:rsidRPr="008A0DA8">
        <w:rPr>
          <w:rFonts w:ascii="Candara" w:hAnsi="Candara"/>
        </w:rPr>
        <w:t>www</w:t>
      </w:r>
      <w:proofErr w:type="spellEnd"/>
      <w:r w:rsidRPr="008A0DA8">
        <w:rPr>
          <w:rFonts w:ascii="Candara" w:hAnsi="Candara"/>
        </w:rPr>
        <w:t>.</w:t>
      </w:r>
      <w:proofErr w:type="spellStart"/>
      <w:r w:rsidR="008A0DA8" w:rsidRPr="008A0DA8">
        <w:rPr>
          <w:rFonts w:ascii="Candara" w:hAnsi="Candara"/>
          <w:lang w:val="en-US"/>
        </w:rPr>
        <w:t>procpo</w:t>
      </w:r>
      <w:proofErr w:type="spellEnd"/>
      <w:r w:rsidRPr="008A0DA8">
        <w:rPr>
          <w:rFonts w:ascii="Candara" w:hAnsi="Candara"/>
        </w:rPr>
        <w:t>.</w:t>
      </w:r>
      <w:proofErr w:type="spellStart"/>
      <w:r w:rsidRPr="008A0DA8">
        <w:rPr>
          <w:rFonts w:ascii="Candara" w:hAnsi="Candara"/>
        </w:rPr>
        <w:t>ru</w:t>
      </w:r>
      <w:proofErr w:type="spellEnd"/>
      <w:r w:rsidRPr="008A0DA8">
        <w:rPr>
          <w:rFonts w:ascii="Candara" w:hAnsi="Candara"/>
        </w:rPr>
        <w:t>).</w:t>
      </w:r>
    </w:p>
    <w:p w:rsidR="007C03FA" w:rsidRPr="008A0DA8" w:rsidRDefault="007C03FA" w:rsidP="007C03FA">
      <w:pPr>
        <w:pStyle w:val="ab"/>
        <w:spacing w:after="0" w:line="240" w:lineRule="auto"/>
        <w:ind w:left="1069"/>
        <w:jc w:val="both"/>
        <w:rPr>
          <w:rFonts w:ascii="Candara" w:hAnsi="Candara"/>
        </w:rPr>
      </w:pPr>
    </w:p>
    <w:p w:rsidR="000E67CD" w:rsidRPr="008A0DA8" w:rsidRDefault="007C03FA" w:rsidP="007C03FA">
      <w:pPr>
        <w:pStyle w:val="ab"/>
        <w:spacing w:after="0" w:line="240" w:lineRule="auto"/>
        <w:ind w:left="1069"/>
        <w:jc w:val="both"/>
        <w:rPr>
          <w:rFonts w:ascii="Candara" w:hAnsi="Candara"/>
        </w:rPr>
      </w:pPr>
      <w:r w:rsidRPr="008A0DA8">
        <w:rPr>
          <w:rFonts w:ascii="Candara" w:hAnsi="Candara"/>
        </w:rPr>
        <w:t>Данное согласие может быть в любое время отозвано. Отзыв оформляется в письменном виде</w:t>
      </w:r>
      <w:r w:rsidR="005026F6" w:rsidRPr="008A0DA8">
        <w:rPr>
          <w:rFonts w:ascii="Candara" w:hAnsi="Candara"/>
        </w:rPr>
        <w:t>.</w:t>
      </w:r>
    </w:p>
    <w:p w:rsidR="005026F6" w:rsidRPr="008A0DA8" w:rsidRDefault="005026F6" w:rsidP="007C03FA">
      <w:pPr>
        <w:pStyle w:val="ab"/>
        <w:spacing w:after="0" w:line="240" w:lineRule="auto"/>
        <w:ind w:left="1069"/>
        <w:jc w:val="both"/>
        <w:rPr>
          <w:rFonts w:ascii="Candara" w:hAnsi="Candara"/>
        </w:rPr>
      </w:pPr>
    </w:p>
    <w:p w:rsidR="00716C12" w:rsidRPr="008A0DA8" w:rsidRDefault="00716C12" w:rsidP="00716C12">
      <w:pPr>
        <w:spacing w:after="0" w:line="240" w:lineRule="auto"/>
        <w:ind w:firstLine="426"/>
        <w:jc w:val="both"/>
        <w:rPr>
          <w:rFonts w:ascii="Candara" w:hAnsi="Candara"/>
          <w:i/>
        </w:rPr>
      </w:pPr>
      <w:r w:rsidRPr="008A0DA8">
        <w:rPr>
          <w:rFonts w:ascii="Candara" w:hAnsi="Candara"/>
          <w:i/>
        </w:rPr>
        <w:t>Права и обязанности в области защиты персональных данных мне разъяснены.</w:t>
      </w:r>
    </w:p>
    <w:p w:rsidR="00716C12" w:rsidRPr="008A0DA8" w:rsidRDefault="00716C12" w:rsidP="00716C12">
      <w:pPr>
        <w:spacing w:after="0" w:line="240" w:lineRule="auto"/>
        <w:rPr>
          <w:rFonts w:ascii="Candara" w:hAnsi="Candara"/>
        </w:rPr>
      </w:pPr>
      <w:bookmarkStart w:id="1" w:name="_GoBack"/>
      <w:bookmarkEnd w:id="1"/>
    </w:p>
    <w:p w:rsidR="000F174C" w:rsidRPr="008A0DA8" w:rsidRDefault="00716C12" w:rsidP="005026F6">
      <w:pPr>
        <w:spacing w:after="0" w:line="240" w:lineRule="auto"/>
        <w:jc w:val="right"/>
        <w:rPr>
          <w:rFonts w:ascii="Candara" w:hAnsi="Candara"/>
        </w:rPr>
      </w:pPr>
      <w:r w:rsidRPr="008A0DA8">
        <w:rPr>
          <w:rFonts w:ascii="Candara" w:hAnsi="Candara"/>
        </w:rPr>
        <w:tab/>
      </w:r>
      <w:r w:rsidRPr="008A0DA8">
        <w:rPr>
          <w:rFonts w:ascii="Candara" w:hAnsi="Candara"/>
        </w:rPr>
        <w:tab/>
      </w:r>
      <w:r w:rsidRPr="008A0DA8">
        <w:rPr>
          <w:rFonts w:ascii="Candara" w:hAnsi="Candara"/>
        </w:rPr>
        <w:tab/>
        <w:t>«___» _____________ 20____</w:t>
      </w:r>
    </w:p>
    <w:sectPr w:rsidR="000F174C" w:rsidRPr="008A0DA8" w:rsidSect="008A0DA8">
      <w:pgSz w:w="11906" w:h="16838"/>
      <w:pgMar w:top="398" w:right="566" w:bottom="1134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93" w:rsidRDefault="00762293" w:rsidP="005808F7">
      <w:pPr>
        <w:spacing w:after="0" w:line="240" w:lineRule="auto"/>
      </w:pPr>
      <w:r>
        <w:separator/>
      </w:r>
    </w:p>
  </w:endnote>
  <w:endnote w:type="continuationSeparator" w:id="0">
    <w:p w:rsidR="00762293" w:rsidRDefault="00762293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93" w:rsidRDefault="00762293" w:rsidP="005808F7">
      <w:pPr>
        <w:spacing w:after="0" w:line="240" w:lineRule="auto"/>
      </w:pPr>
      <w:r>
        <w:separator/>
      </w:r>
    </w:p>
  </w:footnote>
  <w:footnote w:type="continuationSeparator" w:id="0">
    <w:p w:rsidR="00762293" w:rsidRDefault="00762293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056_"/>
      </v:shape>
    </w:pict>
  </w:numPicBullet>
  <w:numPicBullet w:numPicBulletId="1">
    <w:pict>
      <v:shape id="_x0000_i1031" type="#_x0000_t75" style="width:9pt;height:9pt" o:bullet="t">
        <v:imagedata r:id="rId2" o:title="BD10300_"/>
      </v:shape>
    </w:pict>
  </w:numPicBullet>
  <w:numPicBullet w:numPicBulletId="2">
    <w:pict>
      <v:shape id="_x0000_i1032" type="#_x0000_t75" style="width:11.25pt;height:11.25pt" o:bullet="t">
        <v:imagedata r:id="rId3" o:title="BD14565_"/>
      </v:shape>
    </w:pict>
  </w:numPicBullet>
  <w:numPicBullet w:numPicBulletId="3">
    <w:pict>
      <v:shape id="_x0000_i1033" type="#_x0000_t75" style="width:9pt;height:9pt" o:bullet="t">
        <v:imagedata r:id="rId4" o:title="BD15276_"/>
      </v:shape>
    </w:pict>
  </w:numPicBullet>
  <w:abstractNum w:abstractNumId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6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9"/>
  </w:num>
  <w:num w:numId="5">
    <w:abstractNumId w:val="3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8"/>
  </w:num>
  <w:num w:numId="12">
    <w:abstractNumId w:val="0"/>
  </w:num>
  <w:num w:numId="13">
    <w:abstractNumId w:val="33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32"/>
  </w:num>
  <w:num w:numId="19">
    <w:abstractNumId w:val="24"/>
  </w:num>
  <w:num w:numId="20">
    <w:abstractNumId w:val="16"/>
  </w:num>
  <w:num w:numId="21">
    <w:abstractNumId w:val="26"/>
  </w:num>
  <w:num w:numId="22">
    <w:abstractNumId w:val="10"/>
  </w:num>
  <w:num w:numId="23">
    <w:abstractNumId w:val="36"/>
  </w:num>
  <w:num w:numId="24">
    <w:abstractNumId w:val="20"/>
  </w:num>
  <w:num w:numId="25">
    <w:abstractNumId w:val="7"/>
  </w:num>
  <w:num w:numId="26">
    <w:abstractNumId w:val="18"/>
  </w:num>
  <w:num w:numId="27">
    <w:abstractNumId w:val="35"/>
  </w:num>
  <w:num w:numId="28">
    <w:abstractNumId w:val="22"/>
  </w:num>
  <w:num w:numId="29">
    <w:abstractNumId w:val="27"/>
  </w:num>
  <w:num w:numId="30">
    <w:abstractNumId w:val="15"/>
  </w:num>
  <w:num w:numId="31">
    <w:abstractNumId w:val="3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1"/>
    <w:rsid w:val="000137F6"/>
    <w:rsid w:val="0001732B"/>
    <w:rsid w:val="000269BF"/>
    <w:rsid w:val="00054150"/>
    <w:rsid w:val="00062C74"/>
    <w:rsid w:val="00087992"/>
    <w:rsid w:val="000A7067"/>
    <w:rsid w:val="000D7204"/>
    <w:rsid w:val="000E67CD"/>
    <w:rsid w:val="000F174C"/>
    <w:rsid w:val="0013435A"/>
    <w:rsid w:val="00185053"/>
    <w:rsid w:val="00185493"/>
    <w:rsid w:val="001C4C48"/>
    <w:rsid w:val="001C6A3A"/>
    <w:rsid w:val="001F54A5"/>
    <w:rsid w:val="00200350"/>
    <w:rsid w:val="00211BEF"/>
    <w:rsid w:val="00221262"/>
    <w:rsid w:val="00231425"/>
    <w:rsid w:val="00255F29"/>
    <w:rsid w:val="00274BBC"/>
    <w:rsid w:val="0029115A"/>
    <w:rsid w:val="002A205B"/>
    <w:rsid w:val="002A4148"/>
    <w:rsid w:val="002C32BB"/>
    <w:rsid w:val="002E0E36"/>
    <w:rsid w:val="002F2862"/>
    <w:rsid w:val="003321FD"/>
    <w:rsid w:val="0034786E"/>
    <w:rsid w:val="00356F61"/>
    <w:rsid w:val="00362BA8"/>
    <w:rsid w:val="003B0FC9"/>
    <w:rsid w:val="003F7EA3"/>
    <w:rsid w:val="00451D73"/>
    <w:rsid w:val="00452212"/>
    <w:rsid w:val="00460B69"/>
    <w:rsid w:val="00466787"/>
    <w:rsid w:val="00481792"/>
    <w:rsid w:val="004B2D36"/>
    <w:rsid w:val="004E0372"/>
    <w:rsid w:val="004E1293"/>
    <w:rsid w:val="005026F6"/>
    <w:rsid w:val="00502E2D"/>
    <w:rsid w:val="0052059E"/>
    <w:rsid w:val="00552F39"/>
    <w:rsid w:val="005808F7"/>
    <w:rsid w:val="005D353A"/>
    <w:rsid w:val="0065758D"/>
    <w:rsid w:val="00683F6C"/>
    <w:rsid w:val="0068698B"/>
    <w:rsid w:val="00695FC8"/>
    <w:rsid w:val="006C5E8F"/>
    <w:rsid w:val="006E1164"/>
    <w:rsid w:val="006E351B"/>
    <w:rsid w:val="007072F3"/>
    <w:rsid w:val="00716C12"/>
    <w:rsid w:val="00737FC7"/>
    <w:rsid w:val="007412B4"/>
    <w:rsid w:val="00743539"/>
    <w:rsid w:val="007529AB"/>
    <w:rsid w:val="00762293"/>
    <w:rsid w:val="00775BE2"/>
    <w:rsid w:val="007C03FA"/>
    <w:rsid w:val="0080178E"/>
    <w:rsid w:val="00825D85"/>
    <w:rsid w:val="0083118D"/>
    <w:rsid w:val="008467D6"/>
    <w:rsid w:val="00857121"/>
    <w:rsid w:val="00873355"/>
    <w:rsid w:val="008806C6"/>
    <w:rsid w:val="00890FAA"/>
    <w:rsid w:val="008A0DA8"/>
    <w:rsid w:val="008B57DC"/>
    <w:rsid w:val="008F0EFB"/>
    <w:rsid w:val="00917AEA"/>
    <w:rsid w:val="00923843"/>
    <w:rsid w:val="00927A2B"/>
    <w:rsid w:val="0097074D"/>
    <w:rsid w:val="00971029"/>
    <w:rsid w:val="00980C6C"/>
    <w:rsid w:val="009E79CA"/>
    <w:rsid w:val="00A32ADB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533BE"/>
    <w:rsid w:val="00B8488F"/>
    <w:rsid w:val="00BC0CF8"/>
    <w:rsid w:val="00BC4820"/>
    <w:rsid w:val="00BC5A84"/>
    <w:rsid w:val="00BD03B2"/>
    <w:rsid w:val="00C31485"/>
    <w:rsid w:val="00CA1349"/>
    <w:rsid w:val="00CE3E75"/>
    <w:rsid w:val="00D13F3E"/>
    <w:rsid w:val="00D32347"/>
    <w:rsid w:val="00D64029"/>
    <w:rsid w:val="00D77D16"/>
    <w:rsid w:val="00D80084"/>
    <w:rsid w:val="00D95273"/>
    <w:rsid w:val="00DA4AD4"/>
    <w:rsid w:val="00DF093F"/>
    <w:rsid w:val="00E15372"/>
    <w:rsid w:val="00E3569C"/>
    <w:rsid w:val="00E35CB4"/>
    <w:rsid w:val="00E8379D"/>
    <w:rsid w:val="00E92C56"/>
    <w:rsid w:val="00EA73C8"/>
    <w:rsid w:val="00EC0FAC"/>
    <w:rsid w:val="00F1084F"/>
    <w:rsid w:val="00F11CC1"/>
    <w:rsid w:val="00F24317"/>
    <w:rsid w:val="00F25240"/>
    <w:rsid w:val="00F7433D"/>
    <w:rsid w:val="00F809A7"/>
    <w:rsid w:val="00F95DD0"/>
    <w:rsid w:val="00F968A3"/>
    <w:rsid w:val="00FC2555"/>
    <w:rsid w:val="00FC318D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6A76-E1CD-4A70-95FF-91AA131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Романова Маргарита Викторовна</cp:lastModifiedBy>
  <cp:revision>2</cp:revision>
  <cp:lastPrinted>2015-06-11T10:22:00Z</cp:lastPrinted>
  <dcterms:created xsi:type="dcterms:W3CDTF">2018-03-23T07:15:00Z</dcterms:created>
  <dcterms:modified xsi:type="dcterms:W3CDTF">2018-03-23T07:15:00Z</dcterms:modified>
</cp:coreProperties>
</file>