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B66A" w14:textId="295A285A" w:rsidR="00F1514E" w:rsidRDefault="00F1514E" w:rsidP="00F15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</w:p>
    <w:p w14:paraId="162BDD92" w14:textId="77777777" w:rsidR="00F1514E" w:rsidRDefault="00F1514E" w:rsidP="00F15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экзаменационной комиссии</w:t>
      </w:r>
    </w:p>
    <w:p w14:paraId="2BDFF472" w14:textId="77777777" w:rsidR="0006439A" w:rsidRDefault="00F1514E" w:rsidP="00F151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Экзаменационного центра № 0006-05 АНО ДПО "СУЦ "Основа"</w:t>
      </w:r>
    </w:p>
    <w:p w14:paraId="49B17B0D" w14:textId="77777777" w:rsidR="00F1514E" w:rsidRDefault="00F1514E" w:rsidP="00F151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F1514E" w14:paraId="42F9B260" w14:textId="77777777" w:rsidTr="00F1514E">
        <w:tc>
          <w:tcPr>
            <w:tcW w:w="5210" w:type="dxa"/>
            <w:shd w:val="clear" w:color="auto" w:fill="auto"/>
          </w:tcPr>
          <w:p w14:paraId="38CA800F" w14:textId="02CAD53F" w:rsid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14:paraId="4B9F8D39" w14:textId="77777777" w:rsidR="00F1514E" w:rsidRDefault="00F1514E" w:rsidP="00F151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Химки</w:t>
            </w:r>
          </w:p>
        </w:tc>
      </w:tr>
    </w:tbl>
    <w:p w14:paraId="003CF195" w14:textId="77777777" w:rsidR="00F1514E" w:rsidRDefault="00F1514E" w:rsidP="00F1514E">
      <w:pPr>
        <w:spacing w:after="0" w:line="240" w:lineRule="auto"/>
        <w:rPr>
          <w:rFonts w:ascii="Times New Roman" w:hAnsi="Times New Roman" w:cs="Times New Roman"/>
        </w:rPr>
      </w:pPr>
    </w:p>
    <w:p w14:paraId="3D0C9967" w14:textId="77777777" w:rsidR="00F1514E" w:rsidRDefault="00F1514E" w:rsidP="00F15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Экзаменационная комиссия в составе:</w:t>
      </w:r>
    </w:p>
    <w:tbl>
      <w:tblPr>
        <w:tblW w:w="10545" w:type="dxa"/>
        <w:tblLayout w:type="fixed"/>
        <w:tblLook w:val="0000" w:firstRow="0" w:lastRow="0" w:firstColumn="0" w:lastColumn="0" w:noHBand="0" w:noVBand="0"/>
      </w:tblPr>
      <w:tblGrid>
        <w:gridCol w:w="2744"/>
        <w:gridCol w:w="2324"/>
        <w:gridCol w:w="5477"/>
      </w:tblGrid>
      <w:tr w:rsidR="00F1514E" w:rsidRPr="00F1514E" w14:paraId="4D4940DD" w14:textId="77777777" w:rsidTr="00F1514E">
        <w:tc>
          <w:tcPr>
            <w:tcW w:w="2744" w:type="dxa"/>
            <w:shd w:val="clear" w:color="auto" w:fill="auto"/>
          </w:tcPr>
          <w:p w14:paraId="2765C7B5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комиссии:</w:t>
            </w:r>
          </w:p>
        </w:tc>
        <w:tc>
          <w:tcPr>
            <w:tcW w:w="2324" w:type="dxa"/>
            <w:shd w:val="clear" w:color="auto" w:fill="auto"/>
          </w:tcPr>
          <w:p w14:paraId="06AB30F7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С. Ю.</w:t>
            </w:r>
          </w:p>
        </w:tc>
        <w:tc>
          <w:tcPr>
            <w:tcW w:w="5477" w:type="dxa"/>
            <w:shd w:val="clear" w:color="auto" w:fill="auto"/>
          </w:tcPr>
          <w:p w14:paraId="70822EC5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ЭЦ</w:t>
            </w:r>
          </w:p>
        </w:tc>
      </w:tr>
      <w:tr w:rsidR="00F1514E" w:rsidRPr="00F1514E" w14:paraId="494FE2D3" w14:textId="77777777" w:rsidTr="00F1514E">
        <w:tc>
          <w:tcPr>
            <w:tcW w:w="2744" w:type="dxa"/>
            <w:shd w:val="clear" w:color="auto" w:fill="auto"/>
          </w:tcPr>
          <w:p w14:paraId="0E4A3D86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  <w:tc>
          <w:tcPr>
            <w:tcW w:w="2324" w:type="dxa"/>
            <w:shd w:val="clear" w:color="auto" w:fill="auto"/>
          </w:tcPr>
          <w:p w14:paraId="5126EBFC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Каламзин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 А.</w:t>
            </w:r>
          </w:p>
        </w:tc>
        <w:tc>
          <w:tcPr>
            <w:tcW w:w="5477" w:type="dxa"/>
            <w:shd w:val="clear" w:color="auto" w:fill="auto"/>
          </w:tcPr>
          <w:p w14:paraId="5D380620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экзаменатор</w:t>
            </w:r>
          </w:p>
        </w:tc>
      </w:tr>
    </w:tbl>
    <w:p w14:paraId="18BD9365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провела проверку знаний </w:t>
      </w:r>
      <w:proofErr w:type="gramStart"/>
      <w:r>
        <w:rPr>
          <w:rFonts w:ascii="Times New Roman" w:hAnsi="Times New Roman" w:cs="Times New Roman"/>
        </w:rPr>
        <w:t>согласно нормативных документов</w:t>
      </w:r>
      <w:proofErr w:type="gramEnd"/>
      <w:r>
        <w:rPr>
          <w:rFonts w:ascii="Times New Roman" w:hAnsi="Times New Roman" w:cs="Times New Roman"/>
        </w:rPr>
        <w:t>:</w:t>
      </w:r>
    </w:p>
    <w:p w14:paraId="3BCC3BE5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25228E7E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1.1. </w:t>
      </w:r>
      <w:r w:rsidRPr="00F1514E">
        <w:rPr>
          <w:rFonts w:ascii="Times New Roman" w:hAnsi="Times New Roman" w:cs="Times New Roman"/>
        </w:rPr>
        <w:t>ФНП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электростанций», РД 10-249-98, РД 153-34.1-003-01;</w:t>
      </w:r>
    </w:p>
    <w:p w14:paraId="39C14A7F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1.2.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4753B1FE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1.3.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70E03E87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1.4.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65CBB867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1.5.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536E2EE5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1.6.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4509DB1C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1.7.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2627ABCC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1.8. </w:t>
      </w:r>
      <w:r w:rsidRPr="00F1514E">
        <w:rPr>
          <w:rFonts w:ascii="Times New Roman" w:hAnsi="Times New Roman" w:cs="Times New Roman"/>
        </w:rPr>
        <w:t>РД 10-249-98, РД 153-34.1-003-01;</w:t>
      </w:r>
    </w:p>
    <w:p w14:paraId="5AF676CB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1.9. </w:t>
      </w:r>
      <w:r w:rsidRPr="00F1514E">
        <w:rPr>
          <w:rFonts w:ascii="Times New Roman" w:hAnsi="Times New Roman" w:cs="Times New Roman"/>
        </w:rPr>
        <w:t>ГОСТ Р 50599-93, ГОСТ Р 54803-2011;</w:t>
      </w:r>
    </w:p>
    <w:p w14:paraId="3C3820BD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1.10.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504CC814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1.11.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2CA483CE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1.12. </w:t>
      </w:r>
      <w:r w:rsidRPr="00F1514E">
        <w:rPr>
          <w:rFonts w:ascii="Times New Roman" w:hAnsi="Times New Roman" w:cs="Times New Roman"/>
        </w:rPr>
        <w:t>ТР ТС 032/2013, ФНП «Правила промышленной безопасности при использовании оборудования, работающего под избыточным давлением», ГОСТ 34347-2017;</w:t>
      </w:r>
    </w:p>
    <w:p w14:paraId="3E6135D3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1.13. </w:t>
      </w:r>
      <w:r w:rsidRPr="00F1514E">
        <w:rPr>
          <w:rFonts w:ascii="Times New Roman" w:hAnsi="Times New Roman" w:cs="Times New Roman"/>
        </w:rPr>
        <w:t>ГОСТ Р 50599-93;</w:t>
      </w:r>
    </w:p>
    <w:p w14:paraId="325ABE23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2. </w:t>
      </w:r>
      <w:r w:rsidRPr="00F1514E">
        <w:rPr>
          <w:rFonts w:ascii="Times New Roman" w:hAnsi="Times New Roman" w:cs="Times New Roman"/>
        </w:rPr>
        <w:t>ФНП "Правила безопасности сетей газораспределения и газопотребления", ФНП "Правила безопасности для объектов, использующих сжиженные углеводородные газы", СП 42-101-2003, СП 62.13330.2011 (СНиП 42-01-2002);</w:t>
      </w:r>
    </w:p>
    <w:p w14:paraId="5E3D206D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2.1. </w:t>
      </w:r>
      <w:r w:rsidRPr="00F1514E">
        <w:rPr>
          <w:rFonts w:ascii="Times New Roman" w:hAnsi="Times New Roman" w:cs="Times New Roman"/>
        </w:rPr>
        <w:t>ФНП «Правила безопасности сетей газораспределения и газопотребления», ФНП «Правила безопасности для объектов, использующих сжиженные углеводородные газы», СП 42-101-2003, СП 62.13330.2011 (СНиП 42-01-2002);</w:t>
      </w:r>
    </w:p>
    <w:p w14:paraId="6A11DC06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2.1.1. </w:t>
      </w:r>
      <w:r w:rsidRPr="00F1514E">
        <w:rPr>
          <w:rFonts w:ascii="Times New Roman" w:hAnsi="Times New Roman" w:cs="Times New Roman"/>
        </w:rPr>
        <w:t>Руководство по безопасности "Инструкция по техническому диагностированию подземных стальных газопроводов", СП 42-102-2004;</w:t>
      </w:r>
    </w:p>
    <w:p w14:paraId="4A32B7A2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2.1.2. </w:t>
      </w:r>
      <w:r w:rsidRPr="00F1514E">
        <w:rPr>
          <w:rFonts w:ascii="Times New Roman" w:hAnsi="Times New Roman" w:cs="Times New Roman"/>
        </w:rPr>
        <w:t>СП 42-101-2003, СП 42-103-2003;</w:t>
      </w:r>
    </w:p>
    <w:p w14:paraId="16BB9972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2.2. </w:t>
      </w:r>
      <w:r w:rsidRPr="00F1514E">
        <w:rPr>
          <w:rFonts w:ascii="Times New Roman" w:hAnsi="Times New Roman" w:cs="Times New Roman"/>
        </w:rPr>
        <w:t>СП 42-101-2003, СП 42-102-2004;</w:t>
      </w:r>
    </w:p>
    <w:p w14:paraId="35FA6ADA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2.3. </w:t>
      </w:r>
      <w:r w:rsidRPr="00F1514E">
        <w:rPr>
          <w:rFonts w:ascii="Times New Roman" w:hAnsi="Times New Roman" w:cs="Times New Roman"/>
        </w:rPr>
        <w:t>СП 42-101-2003;</w:t>
      </w:r>
    </w:p>
    <w:p w14:paraId="62E20F20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6. </w:t>
      </w:r>
      <w:r w:rsidRPr="00F1514E">
        <w:rPr>
          <w:rFonts w:ascii="Times New Roman" w:hAnsi="Times New Roman" w:cs="Times New Roman"/>
        </w:rPr>
        <w:t>ФНП "Правила безопасности в нефтяной и газовой промышленности", ФНП "Правила безопасности нефтегазоперерабатывающих производств";</w:t>
      </w:r>
    </w:p>
    <w:p w14:paraId="156B27FA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6.1. </w:t>
      </w:r>
      <w:r w:rsidRPr="00F1514E">
        <w:rPr>
          <w:rFonts w:ascii="Times New Roman" w:hAnsi="Times New Roman" w:cs="Times New Roman"/>
        </w:rPr>
        <w:t>ТР ТС 010/2011, ТР ТС 012/2011, ФНП «Правила безопасности в нефтяной и газовой промышленности»;</w:t>
      </w:r>
    </w:p>
    <w:p w14:paraId="4AE96422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6.2. </w:t>
      </w:r>
      <w:r w:rsidRPr="00F1514E">
        <w:rPr>
          <w:rFonts w:ascii="Times New Roman" w:hAnsi="Times New Roman" w:cs="Times New Roman"/>
        </w:rPr>
        <w:t>ТР ТС 010/2011, ТР ТС 012/2011, ФНП «Правила безопасности в нефтяной и газовой промышленности»;</w:t>
      </w:r>
    </w:p>
    <w:p w14:paraId="76B33CAC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6.3. </w:t>
      </w:r>
      <w:r w:rsidRPr="00F1514E">
        <w:rPr>
          <w:rFonts w:ascii="Times New Roman" w:hAnsi="Times New Roman" w:cs="Times New Roman"/>
        </w:rPr>
        <w:t>ФНП "Правила безопасности морских объектов нефтегазового комплекса", РД 08-195-98;</w:t>
      </w:r>
    </w:p>
    <w:p w14:paraId="552B87E5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6.4. </w:t>
      </w:r>
      <w:r w:rsidRPr="00F1514E">
        <w:rPr>
          <w:rFonts w:ascii="Times New Roman" w:hAnsi="Times New Roman" w:cs="Times New Roman"/>
        </w:rPr>
        <w:t>ФНП "Правила безопасности для опасных производственных объектов магистральных трубопроводов";</w:t>
      </w:r>
    </w:p>
    <w:p w14:paraId="02094E50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6.5. </w:t>
      </w:r>
      <w:r w:rsidRPr="00F1514E">
        <w:rPr>
          <w:rFonts w:ascii="Times New Roman" w:hAnsi="Times New Roman" w:cs="Times New Roman"/>
        </w:rPr>
        <w:t>ФНП "Правила безопасности для опасных производственных объектов магистральных трубопроводов", СП 36.13330.2012 (СНиП 2.05.06-85), СП 125.13330.2012 (СНиП 2.05.13-90), РД-25.160.10-КТН-016-15, СТО Газпром 2-2.4-083-2006;</w:t>
      </w:r>
    </w:p>
    <w:p w14:paraId="3A0DF8AD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6.6. </w:t>
      </w:r>
      <w:r w:rsidRPr="00F1514E">
        <w:rPr>
          <w:rFonts w:ascii="Times New Roman" w:hAnsi="Times New Roman" w:cs="Times New Roman"/>
        </w:rPr>
        <w:t>ФНП "Правила безопасности нефтегазоперерабатывающих производств", РД 03-420-01, РД 08-95-95, ГОСТ 34347-2017, ГОСТ 31385-2016;</w:t>
      </w:r>
    </w:p>
    <w:p w14:paraId="4509E5BB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lastRenderedPageBreak/>
        <w:t xml:space="preserve">8. </w:t>
      </w:r>
      <w:r w:rsidRPr="00F1514E">
        <w:rPr>
          <w:rFonts w:ascii="Times New Roman" w:hAnsi="Times New Roman" w:cs="Times New Roman"/>
        </w:rPr>
        <w:t>ФНП "Общие правила взрывобезопасности для взрывопожароопасных химических, нефтехимических и нефтеперерабатывающих производств", ФНП "Правила безопасности химически опасных производственных объектов", ФНП "Правила промышленной безопасности опасных производственных объектов, на которых используется оборудование, работающее под избыточным давлением";</w:t>
      </w:r>
    </w:p>
    <w:p w14:paraId="27BF2275" w14:textId="22906524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8.1. </w:t>
      </w:r>
      <w:r w:rsidRPr="00F1514E">
        <w:rPr>
          <w:rFonts w:ascii="Times New Roman" w:hAnsi="Times New Roman" w:cs="Times New Roman"/>
        </w:rPr>
        <w:t>ГОСТ 34347-2017, ГОСТ Р 54803-2011;</w:t>
      </w:r>
    </w:p>
    <w:p w14:paraId="6A99AF14" w14:textId="1548BD3C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>8.2.</w:t>
      </w:r>
      <w:r w:rsidRPr="00F1514E">
        <w:rPr>
          <w:rFonts w:ascii="Times New Roman" w:hAnsi="Times New Roman" w:cs="Times New Roman"/>
        </w:rPr>
        <w:t>, ГОСТ 34347-2017, ГОСТ Р 54803-2011;</w:t>
      </w:r>
    </w:p>
    <w:p w14:paraId="24DE8489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8.3. </w:t>
      </w:r>
      <w:r w:rsidRPr="00F1514E">
        <w:rPr>
          <w:rFonts w:ascii="Times New Roman" w:hAnsi="Times New Roman" w:cs="Times New Roman"/>
        </w:rPr>
        <w:t>ТР ТС 010/2011, ТР ТС 012/2011, ТР ТС 032/2013, ФНП «Общие правила взрывобезопасности для взрывопожароопасных химических, нефтехимических и нефтеперерабатывающих производств», ФНП «Правила безопасности химически опасных производственных объектов», ФНП «Правила промышленной безопасности при использовании оборудования, работающего под избыточным давлением»;</w:t>
      </w:r>
    </w:p>
    <w:p w14:paraId="078F2F53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8.4. </w:t>
      </w:r>
      <w:r w:rsidRPr="00F1514E">
        <w:rPr>
          <w:rFonts w:ascii="Times New Roman" w:hAnsi="Times New Roman" w:cs="Times New Roman"/>
        </w:rPr>
        <w:t>РД 03-380-00, ГОСТ 31385-2016;</w:t>
      </w:r>
    </w:p>
    <w:p w14:paraId="1B17356F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8.5. </w:t>
      </w:r>
      <w:r w:rsidRPr="00F1514E">
        <w:rPr>
          <w:rFonts w:ascii="Times New Roman" w:hAnsi="Times New Roman" w:cs="Times New Roman"/>
        </w:rPr>
        <w:t>ТР ТС 010/2011, ТР ТС 012/2011, ТР ТС 032/2013, ФНП «Общие правила взрывобезопасности для взрывопожароопасных химических, нефтехимических и нефтеперерабатывающих производств», ФНП «Правила безопасности химически опасных производственных объектов», ФНП «Правила промышленной безопасности при использовании оборудования, работающего под избыточным давлением»;</w:t>
      </w:r>
    </w:p>
    <w:p w14:paraId="6469923A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8.6. </w:t>
      </w:r>
      <w:r w:rsidRPr="00F1514E">
        <w:rPr>
          <w:rFonts w:ascii="Times New Roman" w:hAnsi="Times New Roman" w:cs="Times New Roman"/>
        </w:rPr>
        <w:t>ПБ 03-584-03;</w:t>
      </w:r>
    </w:p>
    <w:p w14:paraId="411BB009" w14:textId="57711C5E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8.7. </w:t>
      </w:r>
      <w:r w:rsidRPr="00F1514E">
        <w:rPr>
          <w:rFonts w:ascii="Times New Roman" w:hAnsi="Times New Roman" w:cs="Times New Roman"/>
        </w:rPr>
        <w:t>ФНП "Правила безопасности аммиачных холодильных установок и систем", РД 09-241-98, с Изменением №1 [РДИ 09-500(241)-02], РД 09-244-98, с Изменением №1 [РДИ 09-513(244)-02];</w:t>
      </w:r>
    </w:p>
    <w:p w14:paraId="5E3D1180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8.8. </w:t>
      </w:r>
      <w:r w:rsidRPr="00F1514E">
        <w:rPr>
          <w:rFonts w:ascii="Times New Roman" w:hAnsi="Times New Roman" w:cs="Times New Roman"/>
        </w:rPr>
        <w:t>ФНП "Правила промышленной безопасности опасных производственных объектов, на которых используется оборудование, работающее под избыточным давлением";</w:t>
      </w:r>
    </w:p>
    <w:p w14:paraId="67D5393C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8.9. </w:t>
      </w:r>
      <w:r w:rsidRPr="00F1514E">
        <w:rPr>
          <w:rFonts w:ascii="Times New Roman" w:hAnsi="Times New Roman" w:cs="Times New Roman"/>
        </w:rPr>
        <w:t>ТР ТС 010/2011, ТР ТС 012/2011, ТР ТС 032/2013, ФНП «Общие правила взрывобезопасности для взрывопожароопасных химических, нефтехимических и нефтеперерабатывающих производств», ФНП «Правила безопасности химически опасных производственных объектов», ФНП «Правила промышленной безопасности при использовании оборудования, работающего под избыточным давлением»;</w:t>
      </w:r>
    </w:p>
    <w:p w14:paraId="7A01958D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8.10. </w:t>
      </w:r>
      <w:r w:rsidRPr="00F1514E">
        <w:rPr>
          <w:rFonts w:ascii="Times New Roman" w:hAnsi="Times New Roman" w:cs="Times New Roman"/>
        </w:rPr>
        <w:t>ФНП "Общие правила взрывобезопасности для взрывопожароопасных химических, нефтехимических и нефтеперерабатывающих производств";</w:t>
      </w:r>
    </w:p>
    <w:p w14:paraId="29D32B80" w14:textId="39ED15FB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8.11. </w:t>
      </w:r>
      <w:r w:rsidRPr="00F1514E">
        <w:rPr>
          <w:rFonts w:ascii="Times New Roman" w:hAnsi="Times New Roman" w:cs="Times New Roman"/>
        </w:rPr>
        <w:t>ПБ 03-557-03;</w:t>
      </w:r>
    </w:p>
    <w:p w14:paraId="253888EC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8.12. </w:t>
      </w:r>
      <w:r w:rsidRPr="00F1514E">
        <w:rPr>
          <w:rFonts w:ascii="Times New Roman" w:hAnsi="Times New Roman" w:cs="Times New Roman"/>
        </w:rPr>
        <w:t>Руководство по безопасности "Рекомендации по устройству и безопасной эксплуатации технологических трубопроводов";</w:t>
      </w:r>
    </w:p>
    <w:p w14:paraId="04E97ACA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11. </w:t>
      </w:r>
      <w:r w:rsidRPr="00F1514E">
        <w:rPr>
          <w:rFonts w:ascii="Times New Roman" w:hAnsi="Times New Roman" w:cs="Times New Roman"/>
        </w:rPr>
        <w:t>СП 43.13330.2012 (СНиП 2.09.03-85), СП 70.13330.2012 (СНиП 3.03.01-87), СП 79.13330.2012 (СНиП 3.06.07-86), СП 35.13330.2011 (СНиП 2.05.03-84), СП 46.13330.2012 (СНиП 3.06.04-91), РД 03-610-03, РД-22-01-97;</w:t>
      </w:r>
    </w:p>
    <w:p w14:paraId="0C183B94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11.1. </w:t>
      </w:r>
      <w:r w:rsidRPr="00F1514E">
        <w:rPr>
          <w:rFonts w:ascii="Times New Roman" w:hAnsi="Times New Roman" w:cs="Times New Roman"/>
        </w:rPr>
        <w:t>ГОСТ 23118-2012, СП 70.13330.2012 (СНиП 3.03.01-87), СП 16.13330.2011 (СНиП II-23-81), СТО-ГК "Трансстрой"-012-2007, СТО ГК "Трансстрой"-005-2007;</w:t>
      </w:r>
    </w:p>
    <w:p w14:paraId="18B245FB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11.2. </w:t>
      </w:r>
      <w:r w:rsidRPr="00F1514E">
        <w:rPr>
          <w:rFonts w:ascii="Times New Roman" w:hAnsi="Times New Roman" w:cs="Times New Roman"/>
        </w:rPr>
        <w:t>СП 63.13330.2012 (СНиП 52-01-2003), СП 27.13330.2011 (СНиП 2.03.04-84);</w:t>
      </w:r>
    </w:p>
    <w:p w14:paraId="0A335DEB" w14:textId="77777777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11.3. </w:t>
      </w:r>
      <w:r w:rsidRPr="00F1514E">
        <w:rPr>
          <w:rFonts w:ascii="Times New Roman" w:hAnsi="Times New Roman" w:cs="Times New Roman"/>
        </w:rPr>
        <w:t>СП 15.13330.2012 (СНиП II-22-81)</w:t>
      </w:r>
      <w:r>
        <w:rPr>
          <w:rFonts w:ascii="Times New Roman" w:hAnsi="Times New Roman" w:cs="Times New Roman"/>
        </w:rPr>
        <w:t>,</w:t>
      </w:r>
    </w:p>
    <w:p w14:paraId="6FA6A888" w14:textId="3A638F7A" w:rsidR="00F1514E" w:rsidRP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производства работ на объектах, поднадзорных Федеральной службе по экологическому, технологическому и атомному надзору (шифр оборудования </w:t>
      </w:r>
      <w:r w:rsidRPr="00F1514E">
        <w:rPr>
          <w:rFonts w:ascii="Times New Roman" w:hAnsi="Times New Roman" w:cs="Times New Roman"/>
          <w:b/>
        </w:rPr>
        <w:t>1; 2; 6; 8; 11</w:t>
      </w:r>
      <w:r w:rsidRPr="00F1514E">
        <w:rPr>
          <w:rFonts w:ascii="Times New Roman" w:hAnsi="Times New Roman" w:cs="Times New Roman"/>
        </w:rPr>
        <w:t xml:space="preserve">, в соответствии с Приложением 1 "Правил аттестации персонала в области неразрушающего контроля") у специалиста НК </w:t>
      </w:r>
    </w:p>
    <w:p w14:paraId="679C5108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24"/>
        <w:gridCol w:w="2268"/>
        <w:gridCol w:w="1020"/>
        <w:gridCol w:w="2268"/>
        <w:gridCol w:w="1871"/>
      </w:tblGrid>
      <w:tr w:rsidR="00F1514E" w:rsidRPr="00F1514E" w14:paraId="40D5DF70" w14:textId="77777777" w:rsidTr="00F1514E"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D81D6" w14:textId="77777777" w:rsid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14:paraId="36CAD818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ED0D32F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269F8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83C44" w14:textId="77777777" w:rsid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</w:t>
            </w:r>
          </w:p>
          <w:p w14:paraId="2A5CC922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CDB51" w14:textId="77777777" w:rsid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Шифр</w:t>
            </w:r>
          </w:p>
          <w:p w14:paraId="50969495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BCEF005" w14:textId="77777777" w:rsid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14:paraId="0CDACC22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удостоверения</w:t>
            </w:r>
          </w:p>
        </w:tc>
      </w:tr>
      <w:tr w:rsidR="00F1514E" w:rsidRPr="00F1514E" w14:paraId="3530B627" w14:textId="77777777" w:rsidTr="00F1514E"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9902B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64CC294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D14C08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EA572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FDFEC0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522DACC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514E" w:rsidRPr="00F1514E" w14:paraId="20F40A17" w14:textId="77777777" w:rsidTr="00F1514E">
        <w:tc>
          <w:tcPr>
            <w:tcW w:w="4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8BB2E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961C344" w14:textId="18842101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8D0DC0" w14:textId="1FF2DA23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556F0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РК; УК; МК; ПВК; ЭК; ВИК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52D5F" w14:textId="77777777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1; 2; 6; 8; 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DA7CD6" w14:textId="42A74216" w:rsidR="00F1514E" w:rsidRPr="00F1514E" w:rsidRDefault="00F1514E" w:rsidP="00F1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0006-05-</w:t>
            </w:r>
          </w:p>
        </w:tc>
      </w:tr>
    </w:tbl>
    <w:p w14:paraId="4D33E0DB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4E">
        <w:rPr>
          <w:rFonts w:ascii="Times New Roman" w:hAnsi="Times New Roman" w:cs="Times New Roman"/>
          <w:b/>
        </w:rPr>
        <w:t xml:space="preserve">Заключение комиссии: </w:t>
      </w:r>
      <w:r>
        <w:rPr>
          <w:rFonts w:ascii="Times New Roman" w:hAnsi="Times New Roman" w:cs="Times New Roman"/>
        </w:rPr>
        <w:t xml:space="preserve">аттестован на право производства работ на оборудовании, работающем под избыточным давлением: паровые котлы, в том числе котлы-бойлеры, а также автономные пароперегреватели и экономайзеры; водогрейные и </w:t>
      </w:r>
      <w:proofErr w:type="spellStart"/>
      <w:r>
        <w:rPr>
          <w:rFonts w:ascii="Times New Roman" w:hAnsi="Times New Roman" w:cs="Times New Roman"/>
        </w:rPr>
        <w:t>пароводогрейные</w:t>
      </w:r>
      <w:proofErr w:type="spellEnd"/>
      <w:r>
        <w:rPr>
          <w:rFonts w:ascii="Times New Roman" w:hAnsi="Times New Roman" w:cs="Times New Roman"/>
        </w:rPr>
        <w:t xml:space="preserve"> котлы; энерготехнологические котлы паровые и водогрейные, в том числе содорегенерационные котлы; котлы-утилизаторы; котлы передвижных и транспортабельных установок; 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трубопроводов; электрокотлы; трубопроводы пара и горячей воды; сосуды, работающие под избыточным давлением пара, газов, жидкостей; баллоны, предназначенные для сжатых, сжиженных и растворенных под давлением газов; цистерны и бочки для сжатых и сжиженных газов; цистерны и сосуды для сжатых, сжиженных газов, жидкостей и сыпучих тел, в которых избыточное давление создается периодически для их опорожнения; барокамеры; </w:t>
      </w:r>
    </w:p>
    <w:p w14:paraId="5A461CDB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системах газоснабжения (газораспределения): наружные газопроводы: стальные; из полиэтиленовых и композиционных материалов; внутренние газопроводы стальные; детали и узлы, газовое оборудование; </w:t>
      </w:r>
    </w:p>
    <w:p w14:paraId="4ECDDB98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на оборудовании нефтяной и газовой промышленности: оборудование для бурения скважин; оборудование для эксплуатации скважин; оборудование для освоения и ремонта скважин; оборудование </w:t>
      </w:r>
      <w:proofErr w:type="spellStart"/>
      <w:r>
        <w:rPr>
          <w:rFonts w:ascii="Times New Roman" w:hAnsi="Times New Roman" w:cs="Times New Roman"/>
        </w:rPr>
        <w:t>газонефтеперекачивающих</w:t>
      </w:r>
      <w:proofErr w:type="spellEnd"/>
      <w:r>
        <w:rPr>
          <w:rFonts w:ascii="Times New Roman" w:hAnsi="Times New Roman" w:cs="Times New Roman"/>
        </w:rPr>
        <w:t xml:space="preserve"> станций; </w:t>
      </w:r>
      <w:proofErr w:type="spellStart"/>
      <w:r>
        <w:rPr>
          <w:rFonts w:ascii="Times New Roman" w:hAnsi="Times New Roman" w:cs="Times New Roman"/>
        </w:rPr>
        <w:t>газонефтепродуктопроводы</w:t>
      </w:r>
      <w:proofErr w:type="spellEnd"/>
      <w:r>
        <w:rPr>
          <w:rFonts w:ascii="Times New Roman" w:hAnsi="Times New Roman" w:cs="Times New Roman"/>
        </w:rPr>
        <w:t xml:space="preserve">; резервуары для нефти и нефтепродуктов; </w:t>
      </w:r>
    </w:p>
    <w:p w14:paraId="4A6E2E7C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оборудовании взрывопожароопасных и химически опасных производств: оборудование химических, нефтехимических и нефтеперерабатывающих производств, работающее под давлением до 16 МПа; оборудование химических, нефтехимических и нефтеперерабатывающих производств, работающее под давлением свыше 16 МПа; оборудование химических, нефтехимических и нефтеперерабатывающих производств, работающее под вакуумом; резервуары для хранения взрывопожароопасных и токсичных веществ; изотермические хранилища; криогенное оборудование; оборудование аммиачных холодильных установок; печи, котлы ВОТ, энерготехнологические котлы и котлы-утилизаторы; компрессорное и насосное оборудование; центрифуги, сепараторы; цистерны, контейнеры (бочки), баллоны для взрывопожароопасных и токсичных веществ; технологические трубопроводы, трубопроводы пара и горячей воды; </w:t>
      </w:r>
    </w:p>
    <w:p w14:paraId="7FFA23D5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зданиях и сооружениях (строительные объекты): металлические конструкции (в том числе: стальные конструкции мостов); бетонные и железобетонные конструкции; каменные и армокаменные конструкции.</w:t>
      </w:r>
    </w:p>
    <w:p w14:paraId="3A3DABF3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545" w:type="dxa"/>
        <w:tblLayout w:type="fixed"/>
        <w:tblLook w:val="0000" w:firstRow="0" w:lastRow="0" w:firstColumn="0" w:lastColumn="0" w:noHBand="0" w:noVBand="0"/>
      </w:tblPr>
      <w:tblGrid>
        <w:gridCol w:w="5953"/>
        <w:gridCol w:w="2268"/>
        <w:gridCol w:w="2324"/>
      </w:tblGrid>
      <w:tr w:rsidR="00F1514E" w:rsidRPr="00F1514E" w14:paraId="4ABEE635" w14:textId="77777777" w:rsidTr="00F1514E">
        <w:trPr>
          <w:trHeight w:hRule="exact" w:val="567"/>
        </w:trPr>
        <w:tc>
          <w:tcPr>
            <w:tcW w:w="5953" w:type="dxa"/>
            <w:shd w:val="clear" w:color="auto" w:fill="auto"/>
          </w:tcPr>
          <w:p w14:paraId="6AFA4FA2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shd w:val="clear" w:color="auto" w:fill="auto"/>
          </w:tcPr>
          <w:p w14:paraId="1FCDE933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3977FA02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Ю. Сидоров</w:t>
            </w:r>
          </w:p>
        </w:tc>
      </w:tr>
      <w:tr w:rsidR="00F1514E" w:rsidRPr="00F1514E" w14:paraId="16F176AD" w14:textId="77777777" w:rsidTr="00F1514E">
        <w:trPr>
          <w:trHeight w:hRule="exact" w:val="567"/>
        </w:trPr>
        <w:tc>
          <w:tcPr>
            <w:tcW w:w="5953" w:type="dxa"/>
            <w:shd w:val="clear" w:color="auto" w:fill="auto"/>
          </w:tcPr>
          <w:p w14:paraId="18926409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  <w:tc>
          <w:tcPr>
            <w:tcW w:w="2268" w:type="dxa"/>
            <w:shd w:val="clear" w:color="auto" w:fill="auto"/>
          </w:tcPr>
          <w:p w14:paraId="43146C82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01939CC2" w14:textId="77777777" w:rsidR="00F1514E" w:rsidRPr="00F1514E" w:rsidRDefault="00F1514E" w:rsidP="00F15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Каламзин</w:t>
            </w:r>
            <w:proofErr w:type="spellEnd"/>
          </w:p>
        </w:tc>
      </w:tr>
    </w:tbl>
    <w:p w14:paraId="4862872A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84412" w14:textId="77777777" w:rsidR="00F1514E" w:rsidRDefault="00F1514E" w:rsidP="00F1514E">
      <w:pPr>
        <w:spacing w:after="0" w:line="240" w:lineRule="auto"/>
        <w:jc w:val="both"/>
        <w:rPr>
          <w:rFonts w:ascii="Times New Roman" w:hAnsi="Times New Roman" w:cs="Times New Roman"/>
        </w:rPr>
        <w:sectPr w:rsidR="00F1514E" w:rsidSect="00F1514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153B173" w14:textId="77777777" w:rsidR="00F1514E" w:rsidRPr="00F1514E" w:rsidRDefault="00F1514E" w:rsidP="0072108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514E" w:rsidRPr="00F1514E" w:rsidSect="007210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4E"/>
    <w:rsid w:val="00080C6E"/>
    <w:rsid w:val="001B08E8"/>
    <w:rsid w:val="00336CCB"/>
    <w:rsid w:val="0072108C"/>
    <w:rsid w:val="007240C6"/>
    <w:rsid w:val="00CA5DD3"/>
    <w:rsid w:val="00F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50D2"/>
  <w15:docId w15:val="{C89CDE7B-13D2-4084-AC34-FFAD7AD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Белушкина Мария Николаевна</dc:creator>
  <cp:lastModifiedBy>Белушкина Мария</cp:lastModifiedBy>
  <cp:revision>2</cp:revision>
  <dcterms:created xsi:type="dcterms:W3CDTF">2021-10-22T08:48:00Z</dcterms:created>
  <dcterms:modified xsi:type="dcterms:W3CDTF">2021-10-22T08:48:00Z</dcterms:modified>
</cp:coreProperties>
</file>